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1F" w:rsidRDefault="0062261E">
      <w:r>
        <w:t xml:space="preserve">Peak Safety USA LLC   </w:t>
      </w:r>
      <w:bookmarkStart w:id="0" w:name="_GoBack"/>
      <w:bookmarkEnd w:id="0"/>
    </w:p>
    <w:p w:rsidR="00801B5F" w:rsidRDefault="0062261E">
      <w:r>
        <w:t xml:space="preserve">                  </w:t>
      </w: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2259"/>
        <w:gridCol w:w="473"/>
        <w:gridCol w:w="517"/>
        <w:gridCol w:w="478"/>
      </w:tblGrid>
      <w:tr w:rsidR="00EF72E3" w:rsidTr="0062261E">
        <w:trPr>
          <w:cantSplit/>
          <w:trHeight w:val="6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2E3" w:rsidRDefault="00EF72E3">
            <w:pPr>
              <w:rPr>
                <w:sz w:val="16"/>
                <w:szCs w:val="16"/>
              </w:rPr>
            </w:pPr>
          </w:p>
        </w:tc>
        <w:tc>
          <w:tcPr>
            <w:tcW w:w="1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72E3" w:rsidRDefault="00EF72E3" w:rsidP="00EF72E3">
            <w:pPr>
              <w:pStyle w:val="Heading3"/>
              <w:jc w:val="center"/>
              <w:rPr>
                <w:rFonts w:asciiTheme="minorHAnsi" w:hAnsiTheme="minorHAnsi"/>
                <w:b w:val="0"/>
                <w:szCs w:val="28"/>
              </w:rPr>
            </w:pPr>
            <w:r w:rsidRPr="0062261E">
              <w:rPr>
                <w:rFonts w:asciiTheme="minorHAnsi" w:hAnsiTheme="minorHAnsi"/>
                <w:b w:val="0"/>
                <w:color w:val="auto"/>
                <w:szCs w:val="28"/>
              </w:rPr>
              <w:t xml:space="preserve">Fire Prevention Focus Audit 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EF72E3" w:rsidRDefault="00EF72E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EF72E3" w:rsidRDefault="00EF72E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2E3" w:rsidRDefault="00EF72E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flammable substances used away from potential ignition sources?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 workers wear PPE as identified on MSDS’s?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spark producing activities monitored to prevent fires?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areas where sparks are produced properly inspected prior to the start of work activities?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fire extinguishers properly positioned in case of fire?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Do all employees know where the muster points are?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all employees been trained in the use of fire extinguishers?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equipment and materials that can not be moved been adequately protected from sparks or heat producing activities?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storage areas, with the appropriate signage, for flammable liquids, gas cylinders explosives etc. stored away from worksites, field offices and from any ignition source?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storage areas equipped with 20 lb. ABC extinguisher?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 flammable liquids and combustible materials stored in approved safety can/portable tank?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72E3" w:rsidTr="0062261E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E3" w:rsidRDefault="00EF72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2E3" w:rsidRDefault="00EF72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Are vehicles and equipment turned off when refueling?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3" w:rsidRDefault="00EF72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F72E3" w:rsidRDefault="00EF72E3"/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4059"/>
        <w:gridCol w:w="4059"/>
        <w:gridCol w:w="900"/>
        <w:gridCol w:w="3150"/>
        <w:gridCol w:w="1269"/>
        <w:gridCol w:w="1179"/>
      </w:tblGrid>
      <w:tr w:rsidR="0062261E" w:rsidRPr="00AE6313" w:rsidTr="00590266">
        <w:tc>
          <w:tcPr>
            <w:tcW w:w="4059" w:type="dxa"/>
            <w:shd w:val="clear" w:color="auto" w:fill="BFBFBF" w:themeFill="background1" w:themeFillShade="BF"/>
            <w:vAlign w:val="center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Observation / Concern</w:t>
            </w:r>
          </w:p>
        </w:tc>
        <w:tc>
          <w:tcPr>
            <w:tcW w:w="4059" w:type="dxa"/>
            <w:shd w:val="clear" w:color="auto" w:fill="BFBFBF" w:themeFill="background1" w:themeFillShade="BF"/>
            <w:vAlign w:val="center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Action Required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Priority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Responsible Person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Completion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Initials</w:t>
            </w: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261E" w:rsidTr="00590266">
        <w:trPr>
          <w:trHeight w:val="432"/>
        </w:trPr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62261E" w:rsidRPr="007068C5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2261E" w:rsidRDefault="006226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17"/>
        <w:gridCol w:w="3517"/>
        <w:gridCol w:w="3517"/>
      </w:tblGrid>
      <w:tr w:rsidR="0062261E" w:rsidTr="00590266">
        <w:tc>
          <w:tcPr>
            <w:tcW w:w="3654" w:type="dxa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62261E" w:rsidRPr="00AE6313" w:rsidRDefault="0062261E" w:rsidP="00590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1 week</w:t>
            </w:r>
          </w:p>
        </w:tc>
      </w:tr>
    </w:tbl>
    <w:p w:rsidR="0062261E" w:rsidRDefault="0062261E"/>
    <w:p w:rsidR="0062261E" w:rsidRDefault="0062261E">
      <w:r>
        <w:t>Rev. 8/5 Sav/Sav</w:t>
      </w:r>
    </w:p>
    <w:p w:rsidR="0062261E" w:rsidRDefault="0062261E"/>
    <w:p w:rsidR="0062261E" w:rsidRDefault="0062261E"/>
    <w:sectPr w:rsidR="0062261E" w:rsidSect="0062261E">
      <w:pgSz w:w="15840" w:h="12240" w:orient="landscape"/>
      <w:pgMar w:top="720" w:right="144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53" w:rsidRDefault="00A16553" w:rsidP="0062261E">
      <w:r>
        <w:separator/>
      </w:r>
    </w:p>
  </w:endnote>
  <w:endnote w:type="continuationSeparator" w:id="0">
    <w:p w:rsidR="00A16553" w:rsidRDefault="00A16553" w:rsidP="006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53" w:rsidRDefault="00A16553" w:rsidP="0062261E">
      <w:r>
        <w:separator/>
      </w:r>
    </w:p>
  </w:footnote>
  <w:footnote w:type="continuationSeparator" w:id="0">
    <w:p w:rsidR="00A16553" w:rsidRDefault="00A16553" w:rsidP="0062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3"/>
    <w:rsid w:val="0062261E"/>
    <w:rsid w:val="00931D1F"/>
    <w:rsid w:val="00A16553"/>
    <w:rsid w:val="00B85AC3"/>
    <w:rsid w:val="00C41420"/>
    <w:rsid w:val="00E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nhideWhenUsed/>
    <w:qFormat/>
    <w:rsid w:val="00EF72E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72E3"/>
    <w:rPr>
      <w:rFonts w:ascii="Arial Bold" w:eastAsia="Times New Roman" w:hAnsi="Arial Bold" w:cs="Times New Roman"/>
      <w:b/>
      <w:color w:val="333399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7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72E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nhideWhenUsed/>
    <w:qFormat/>
    <w:rsid w:val="00EF72E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72E3"/>
    <w:rPr>
      <w:rFonts w:ascii="Arial Bold" w:eastAsia="Times New Roman" w:hAnsi="Arial Bold" w:cs="Times New Roman"/>
      <w:b/>
      <w:color w:val="333399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7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72E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2013-08-06T02:31:00Z</dcterms:created>
  <dcterms:modified xsi:type="dcterms:W3CDTF">2013-08-06T02:31:00Z</dcterms:modified>
</cp:coreProperties>
</file>